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Nyelvtechnológia alapjai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házi feladat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1. Feladat: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5273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3075" y="342900"/>
                          <a:ext cx="5943600" cy="2527300"/>
                          <a:chOff x="1443075" y="342900"/>
                          <a:chExt cx="6867450" cy="2914725"/>
                        </a:xfrm>
                      </wpg:grpSpPr>
                      <wps:wsp>
                        <wps:cNvSpPr txBox="1"/>
                        <wps:cNvPr id="91" name="Shape 91"/>
                        <wps:spPr>
                          <a:xfrm>
                            <a:off x="1443075" y="342900"/>
                            <a:ext cx="1143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Mérhetetlenül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2" name="Shape 92"/>
                        <wps:spPr>
                          <a:xfrm>
                            <a:off x="2586075" y="34290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fontos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3" name="Shape 93"/>
                        <wps:spPr>
                          <a:xfrm>
                            <a:off x="3233775" y="342900"/>
                            <a:ext cx="9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feladatunk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4" name="Shape 94"/>
                        <wps:spPr>
                          <a:xfrm>
                            <a:off x="4138575" y="342900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5" name="Shape 95"/>
                        <wps:spPr>
                          <a:xfrm>
                            <a:off x="4491075" y="342900"/>
                            <a:ext cx="790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hatalom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6" name="Shape 96"/>
                        <wps:spPr>
                          <a:xfrm>
                            <a:off x="5234025" y="342900"/>
                            <a:ext cx="1304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megosztásának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7" name="Shape 97"/>
                        <wps:spPr>
                          <a:xfrm>
                            <a:off x="6538875" y="342900"/>
                            <a:ext cx="71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igényes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8" name="Shape 98"/>
                        <wps:spPr>
                          <a:xfrm>
                            <a:off x="7253625" y="342900"/>
                            <a:ext cx="9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rendezése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" name="Shape 2"/>
                        <wps:spPr>
                          <a:xfrm>
                            <a:off x="2386050" y="485775"/>
                            <a:ext cx="409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Adv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033825" y="485775"/>
                            <a:ext cx="257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967200" y="48577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4262400" y="485775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Det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5043525" y="48577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6338925" y="48577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8015325" y="48577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7091325" y="485775"/>
                            <a:ext cx="257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352675" y="10953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14575" y="647700"/>
                            <a:ext cx="338100" cy="42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676375" y="638175"/>
                            <a:ext cx="1716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4381500" y="10953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93450" y="647700"/>
                            <a:ext cx="164400" cy="41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686263" y="647700"/>
                            <a:ext cx="151200" cy="40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9" name="Shape 99"/>
                        <wps:spPr>
                          <a:xfrm>
                            <a:off x="5636325" y="10953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886375" y="647700"/>
                            <a:ext cx="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5110200" y="187642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84963" y="1419225"/>
                            <a:ext cx="520500" cy="485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486463" y="1419225"/>
                            <a:ext cx="399900" cy="514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2" name="Shape 102"/>
                        <wps:spPr>
                          <a:xfrm>
                            <a:off x="3423513" y="10953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673575" y="647700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4" name="Shape 104"/>
                        <wps:spPr>
                          <a:xfrm>
                            <a:off x="7455963" y="10953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706025" y="647700"/>
                            <a:ext cx="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6" name="Shape 106"/>
                        <wps:spPr>
                          <a:xfrm>
                            <a:off x="6667275" y="10953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872175" y="647700"/>
                            <a:ext cx="240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8" name="Shape 108"/>
                        <wps:spPr>
                          <a:xfrm>
                            <a:off x="7015125" y="187642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872163" y="1419225"/>
                            <a:ext cx="1953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7353213" y="1419225"/>
                            <a:ext cx="300300" cy="485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1" name="Shape 111"/>
                        <wps:spPr>
                          <a:xfrm>
                            <a:off x="2957625" y="187642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57425" y="1485975"/>
                            <a:ext cx="414300" cy="438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314763" y="1485975"/>
                            <a:ext cx="358800" cy="42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4872075" y="2867025"/>
                            <a:ext cx="3003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162375" y="2267025"/>
                            <a:ext cx="1619100" cy="695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114850" y="2267025"/>
                            <a:ext cx="200100" cy="60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267175" y="2267025"/>
                            <a:ext cx="1952700" cy="76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5273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27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07108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88200" y="180975"/>
                          <a:ext cx="5943600" cy="3071081"/>
                          <a:chOff x="688200" y="180975"/>
                          <a:chExt cx="8534200" cy="44005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5091150" y="352425"/>
                            <a:ext cx="409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Adv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690800" y="352425"/>
                            <a:ext cx="257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357475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804825" y="352425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Det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309725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405225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8927200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6161450" y="352425"/>
                            <a:ext cx="257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5290513" y="10476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43475" y="504825"/>
                            <a:ext cx="347100" cy="523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14213" y="590475"/>
                            <a:ext cx="1716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892875" y="1038150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47725" y="609600"/>
                            <a:ext cx="121500" cy="39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197638" y="590475"/>
                            <a:ext cx="151200" cy="40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1614600" y="2785963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52475" y="2371725"/>
                            <a:ext cx="3333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4279050" y="4190925"/>
                            <a:ext cx="3003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688200" y="180975"/>
                            <a:ext cx="8441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   PPKE   jogi   karának   dísztermében   került   sor   az   immár   hagyományos   [Szent István Könyvhét]   megnyitójára.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3881400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  V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4281600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4533975" y="352425"/>
                            <a:ext cx="409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Det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7872525" y="352425"/>
                            <a:ext cx="295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1937163" y="10380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187213" y="590475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2778900" y="10380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028950" y="590475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8297413" y="10380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8547463" y="590475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1" name="Shape 31"/>
                        <wps:spPr>
                          <a:xfrm>
                            <a:off x="3620625" y="10380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VP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870675" y="590475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1392963" y="1038075"/>
                            <a:ext cx="5001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643013" y="590475"/>
                            <a:ext cx="12600" cy="447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5290525" y="20001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95263" y="1438275"/>
                            <a:ext cx="0" cy="56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676825" y="542925"/>
                            <a:ext cx="1533600" cy="147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8" name="Shape 38"/>
                        <wps:spPr>
                          <a:xfrm>
                            <a:off x="6805650" y="2871700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95275" y="2390775"/>
                            <a:ext cx="1305600" cy="59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7172263" y="1428675"/>
                            <a:ext cx="1375200" cy="152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33975" y="504825"/>
                            <a:ext cx="762000" cy="1505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4080000" y="102877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276800" y="504825"/>
                            <a:ext cx="4800" cy="50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1147725" y="1981125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97625" y="1428750"/>
                            <a:ext cx="131100" cy="55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419213" y="1428675"/>
                            <a:ext cx="223800" cy="600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914513" y="1428675"/>
                            <a:ext cx="272700" cy="1409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2210025" y="3550338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47900" y="3136100"/>
                            <a:ext cx="3333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509950" y="1428675"/>
                            <a:ext cx="519000" cy="2174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0" name="Shape 50"/>
                        <wps:spPr>
                          <a:xfrm>
                            <a:off x="3824250" y="1980963"/>
                            <a:ext cx="409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70675" y="1428675"/>
                            <a:ext cx="63300" cy="55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133850" y="1419375"/>
                            <a:ext cx="150900" cy="57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457450" y="3895725"/>
                            <a:ext cx="1828800" cy="447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029000" y="2371563"/>
                            <a:ext cx="352500" cy="1848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552875" y="3219450"/>
                            <a:ext cx="2371800" cy="110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07108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0710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Új szabályok: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VP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6"/>
          <w:szCs w:val="16"/>
          <w:shd w:fill="f8f9fa" w:val="clear"/>
          <w:rtl w:val="0"/>
        </w:rPr>
        <w:t xml:space="preserve">→</w:t>
      </w:r>
      <w:r w:rsidDel="00000000" w:rsidR="00000000" w:rsidRPr="00000000">
        <w:rPr>
          <w:sz w:val="16"/>
          <w:szCs w:val="16"/>
          <w:rtl w:val="0"/>
        </w:rPr>
        <w:t xml:space="preserve"> AP NPb</w:t>
      </w:r>
    </w:p>
    <w:p w:rsidR="00000000" w:rsidDel="00000000" w:rsidP="00000000" w:rsidRDefault="00000000" w:rsidRPr="00000000" w14:paraId="00000008">
      <w:pPr>
        <w:spacing w:after="200" w:lineRule="auto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6"/>
          <w:szCs w:val="16"/>
          <w:shd w:fill="f8f9fa" w:val="clear"/>
          <w:rtl w:val="0"/>
        </w:rPr>
        <w:t xml:space="preserve">→</w:t>
      </w:r>
      <w:r w:rsidDel="00000000" w:rsidR="00000000" w:rsidRPr="00000000">
        <w:rPr>
          <w:sz w:val="16"/>
          <w:szCs w:val="16"/>
          <w:rtl w:val="0"/>
        </w:rPr>
        <w:t xml:space="preserve"> VP NP VP</w:t>
      </w:r>
    </w:p>
    <w:p w:rsidR="00000000" w:rsidDel="00000000" w:rsidP="00000000" w:rsidRDefault="00000000" w:rsidRPr="00000000" w14:paraId="00000009">
      <w:pPr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NP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6"/>
          <w:szCs w:val="16"/>
          <w:shd w:fill="f8f9fa" w:val="clear"/>
          <w:rtl w:val="0"/>
        </w:rPr>
        <w:t xml:space="preserve">→</w:t>
      </w:r>
      <w:r w:rsidDel="00000000" w:rsidR="00000000" w:rsidRPr="00000000">
        <w:rPr>
          <w:sz w:val="16"/>
          <w:szCs w:val="16"/>
          <w:rtl w:val="0"/>
        </w:rPr>
        <w:t xml:space="preserve"> NP AP</w:t>
      </w:r>
    </w:p>
    <w:p w:rsidR="00000000" w:rsidDel="00000000" w:rsidP="00000000" w:rsidRDefault="00000000" w:rsidRPr="00000000" w14:paraId="0000000A">
      <w:pPr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VP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6"/>
          <w:szCs w:val="16"/>
          <w:shd w:fill="f8f9fa" w:val="clear"/>
          <w:rtl w:val="0"/>
        </w:rPr>
        <w:t xml:space="preserve">→</w:t>
      </w:r>
      <w:r w:rsidDel="00000000" w:rsidR="00000000" w:rsidRPr="00000000">
        <w:rPr>
          <w:sz w:val="16"/>
          <w:szCs w:val="16"/>
          <w:rtl w:val="0"/>
        </w:rPr>
        <w:t xml:space="preserve"> VP NP</w:t>
      </w:r>
    </w:p>
    <w:p w:rsidR="00000000" w:rsidDel="00000000" w:rsidP="00000000" w:rsidRDefault="00000000" w:rsidRPr="00000000" w14:paraId="0000000B">
      <w:pPr>
        <w:spacing w:after="200" w:lineRule="auto"/>
        <w:ind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6"/>
          <w:szCs w:val="16"/>
          <w:shd w:fill="f8f9fa" w:val="clear"/>
          <w:rtl w:val="0"/>
        </w:rPr>
        <w:t xml:space="preserve">→</w:t>
      </w:r>
      <w:r w:rsidDel="00000000" w:rsidR="00000000" w:rsidRPr="00000000">
        <w:rPr>
          <w:sz w:val="16"/>
          <w:szCs w:val="16"/>
          <w:rtl w:val="0"/>
        </w:rPr>
        <w:t xml:space="preserve"> NP VP NP</w:t>
      </w:r>
    </w:p>
    <w:p w:rsidR="00000000" w:rsidDel="00000000" w:rsidP="00000000" w:rsidRDefault="00000000" w:rsidRPr="00000000" w14:paraId="0000000C">
      <w:pPr>
        <w:spacing w:before="200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szabályok alkalmazásának jó sorrendje az, ha minél beszédesebb logikai egységeket igyekszünk képezni a mondat részeiből.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Feladat: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943600" cy="542281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14475" y="230175"/>
                          <a:ext cx="5943600" cy="5422812"/>
                          <a:chOff x="1514475" y="230175"/>
                          <a:chExt cx="6829500" cy="6227775"/>
                        </a:xfrm>
                      </wpg:grpSpPr>
                      <wps:wsp>
                        <wps:cNvSpPr/>
                        <wps:cNvPr id="56" name="Shape 56"/>
                        <wps:spPr>
                          <a:xfrm>
                            <a:off x="1514475" y="1200150"/>
                            <a:ext cx="6829500" cy="5257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7" name="Shape 57"/>
                        <wps:spPr>
                          <a:xfrm>
                            <a:off x="3948013" y="539115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Csoki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8" name="Shape 58"/>
                        <wps:spPr>
                          <a:xfrm>
                            <a:off x="6100663" y="5391150"/>
                            <a:ext cx="9810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Mogyorós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5079088" y="5307000"/>
                            <a:ext cx="5382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Attr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0" name="Shape 60"/>
                        <wps:spPr>
                          <a:xfrm>
                            <a:off x="2076425" y="314325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Person: Andris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1" name="Shape 61"/>
                        <wps:spPr>
                          <a:xfrm>
                            <a:off x="5591150" y="314325"/>
                            <a:ext cx="8952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szeretné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4105288" y="266624"/>
                            <a:ext cx="828600" cy="4764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Expr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95713" y="5581650"/>
                            <a:ext cx="48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17288" y="5581650"/>
                            <a:ext cx="48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447988" y="504824"/>
                            <a:ext cx="657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933850" y="504825"/>
                            <a:ext cx="657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6950875" y="230175"/>
                            <a:ext cx="7263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Thme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486350" y="504825"/>
                            <a:ext cx="464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9" name="Shape 69"/>
                        <wps:spPr>
                          <a:xfrm>
                            <a:off x="3481363" y="2535613"/>
                            <a:ext cx="5382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0" name="Shape 70"/>
                        <wps:spPr>
                          <a:xfrm>
                            <a:off x="3426613" y="1734338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Iskola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2176438" y="350520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2" name="Shape 72"/>
                        <wps:spPr>
                          <a:xfrm>
                            <a:off x="2890775" y="3421050"/>
                            <a:ext cx="6477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Expr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3948013" y="3505188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Kap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481275" y="3695700"/>
                            <a:ext cx="409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538513" y="3695688"/>
                            <a:ext cx="409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6" name="Shape 76"/>
                        <wps:spPr>
                          <a:xfrm>
                            <a:off x="3948000" y="4364025"/>
                            <a:ext cx="6477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Instr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71863" y="3886188"/>
                            <a:ext cx="0" cy="477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71850" y="4913325"/>
                            <a:ext cx="0" cy="477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5005225" y="3421050"/>
                            <a:ext cx="6477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Agnt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0" name="Shape 80"/>
                        <wps:spPr>
                          <a:xfrm>
                            <a:off x="6062463" y="3505200"/>
                            <a:ext cx="15147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Person: Tanárnő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95713" y="3695688"/>
                            <a:ext cx="409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52925" y="3695700"/>
                            <a:ext cx="409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750463" y="3084913"/>
                            <a:ext cx="297600" cy="42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750463" y="2115313"/>
                            <a:ext cx="0" cy="420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5" name="Shape 85"/>
                        <wps:spPr>
                          <a:xfrm>
                            <a:off x="4412288" y="2535613"/>
                            <a:ext cx="538200" cy="5493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6" name="Shape 86"/>
                        <wps:spPr>
                          <a:xfrm>
                            <a:off x="4294388" y="1734350"/>
                            <a:ext cx="774000" cy="3810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Holnap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512488" y="3084913"/>
                            <a:ext cx="168900" cy="42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681388" y="2115313"/>
                            <a:ext cx="0" cy="420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7305625" y="779475"/>
                            <a:ext cx="8400" cy="43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24325" y="685800"/>
                            <a:ext cx="0" cy="2829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542281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4228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Feladat: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hypernym: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(vizsla, puli) </w:t>
      </w:r>
      <w:r w:rsidDel="00000000" w:rsidR="00000000" w:rsidRPr="00000000">
        <w:rPr>
          <w:color w:val="222222"/>
          <w:shd w:fill="f8f9fa" w:val="clear"/>
          <w:rtl w:val="0"/>
        </w:rPr>
        <w:t xml:space="preserve">→ (kutya, eb) → emlős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fehér → világos</w:t>
      </w:r>
    </w:p>
    <w:p w:rsidR="00000000" w:rsidDel="00000000" w:rsidP="00000000" w:rsidRDefault="00000000" w:rsidRPr="00000000" w14:paraId="00000014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entailment: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repül → mozog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(mozog, lélegzik) → él</w:t>
      </w:r>
    </w:p>
    <w:p w:rsidR="00000000" w:rsidDel="00000000" w:rsidP="00000000" w:rsidRDefault="00000000" w:rsidRPr="00000000" w14:paraId="00000017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part meronym: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(autó, motor, busz) → kerék</w:t>
      </w:r>
    </w:p>
    <w:p w:rsidR="00000000" w:rsidDel="00000000" w:rsidP="00000000" w:rsidRDefault="00000000" w:rsidRPr="00000000" w14:paraId="00000019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antonym: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fekete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↔</w:t>
      </w:r>
      <w:r w:rsidDel="00000000" w:rsidR="00000000" w:rsidRPr="00000000">
        <w:rPr>
          <w:color w:val="222222"/>
          <w:shd w:fill="f8f9fa" w:val="clear"/>
          <w:rtl w:val="0"/>
        </w:rPr>
        <w:t xml:space="preserve"> fehér</w:t>
      </w:r>
    </w:p>
    <w:p w:rsidR="00000000" w:rsidDel="00000000" w:rsidP="00000000" w:rsidRDefault="00000000" w:rsidRPr="00000000" w14:paraId="0000001B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has instance: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222222"/>
          <w:u w:val="none"/>
          <w:shd w:fill="f8f9fa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hd w:fill="f8f9fa" w:val="clear"/>
          <w:rtl w:val="0"/>
        </w:rPr>
        <w:t xml:space="preserve">(kutya, eb) → Frakk</w:t>
      </w:r>
    </w:p>
    <w:p w:rsidR="00000000" w:rsidDel="00000000" w:rsidP="00000000" w:rsidRDefault="00000000" w:rsidRPr="00000000" w14:paraId="0000001D">
      <w:pPr>
        <w:spacing w:before="200" w:lineRule="auto"/>
        <w:rPr>
          <w:b w:val="1"/>
          <w:color w:val="222222"/>
          <w:shd w:fill="f8f9fa" w:val="clear"/>
        </w:rPr>
      </w:pPr>
      <w:r w:rsidDel="00000000" w:rsidR="00000000" w:rsidRPr="00000000">
        <w:rPr>
          <w:b w:val="1"/>
          <w:color w:val="222222"/>
          <w:shd w:fill="f8f9fa" w:val="clear"/>
          <w:rtl w:val="0"/>
        </w:rPr>
        <w:t xml:space="preserve">TnT tagger:</w:t>
      </w:r>
    </w:p>
    <w:p w:rsidR="00000000" w:rsidDel="00000000" w:rsidP="00000000" w:rsidRDefault="00000000" w:rsidRPr="00000000" w14:paraId="0000001E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A TnT a Trigrams’n’Tags rövidítése. Ez egy általános címkéző algoritmus ami a másodrendű Markov modellen alapszik. Sok programozási nyelv hoz rá open-source implementációt, amik egytől egyig hatékonyan taníthatók, és sokkal effektívebbek, mint a többi, más algoritmust használó címkézők.</w:t>
      </w:r>
    </w:p>
    <w:p w:rsidR="00000000" w:rsidDel="00000000" w:rsidP="00000000" w:rsidRDefault="00000000" w:rsidRPr="00000000" w14:paraId="0000001F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A célja a minél hatékonyabb szövegelemzés. Különböző források szerint sokkal hatékonyabb is tud lenni nagy tanító korpuszok esetén, mint például a Maximum Entrópia keretrendszer. Ezt nagyrészt a kifinomult módszerének köszönheti amivel az ismeretlen szavakat kezeli.</w:t>
      </w:r>
    </w:p>
    <w:p w:rsidR="00000000" w:rsidDel="00000000" w:rsidP="00000000" w:rsidRDefault="00000000" w:rsidRPr="00000000" w14:paraId="00000020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Mint már említettem, ez a módszer a másodrendű Markov modellt használja fel a működéséhez. A modell állapotai reprezentálják a címkéket, míg a kimenete a szavakat. Mivel az átmeneti valószínűségek az állapotoktól vagyis lényegében a címkéktől függenek. A kimenet valószínűsége viszont csakis a legutóbbi kategóriától.</w:t>
      </w:r>
    </w:p>
    <w:p w:rsidR="00000000" w:rsidDel="00000000" w:rsidP="00000000" w:rsidRDefault="00000000" w:rsidRPr="00000000" w14:paraId="00000021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Az ismeretlen szavakra alkalmazott módszere pedig, hogy ezen szavak képzőit tekinti meghatározónak. Kimutatások szerint a Wall Street Journal-ban megjelent szavak 98%-áról helyesen megállapítható volt a szófajuk úgy, hogy csak a képzőiket vizsgálták.</w:t>
      </w:r>
    </w:p>
    <w:p w:rsidR="00000000" w:rsidDel="00000000" w:rsidP="00000000" w:rsidRDefault="00000000" w:rsidRPr="00000000" w14:paraId="00000022">
      <w:pPr>
        <w:spacing w:before="200" w:lineRule="auto"/>
        <w:rPr>
          <w:color w:val="222222"/>
          <w:shd w:fill="f8f9fa" w:val="clear"/>
        </w:rPr>
      </w:pPr>
      <w:r w:rsidDel="00000000" w:rsidR="00000000" w:rsidRPr="00000000">
        <w:rPr>
          <w:color w:val="222222"/>
          <w:shd w:fill="f8f9fa" w:val="clear"/>
          <w:rtl w:val="0"/>
        </w:rPr>
        <w:t xml:space="preserve">Még használ egy úgynevezett simító algoritmust is ami segít kiszűrni a hibás kiugrásokat, kevés példány esetén.</w:t>
      </w:r>
    </w:p>
    <w:sectPr>
      <w:head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400" w:lineRule="auto"/>
      <w:jc w:val="right"/>
      <w:rPr/>
    </w:pPr>
    <w:r w:rsidDel="00000000" w:rsidR="00000000" w:rsidRPr="00000000">
      <w:rPr>
        <w:rtl w:val="0"/>
      </w:rPr>
      <w:t xml:space="preserve">Petrovicz Benedek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